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Default="00263915">
      <w:pPr>
        <w:jc w:val="both"/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5290"/>
        <w:gridCol w:w="2285"/>
      </w:tblGrid>
      <w:tr w:rsidR="00263915">
        <w:trPr>
          <w:cantSplit/>
        </w:trPr>
        <w:tc>
          <w:tcPr>
            <w:tcW w:w="2285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  <w:tc>
          <w:tcPr>
            <w:tcW w:w="5290" w:type="dxa"/>
          </w:tcPr>
          <w:p w:rsidR="00263915" w:rsidRDefault="007A1B5F">
            <w:pPr>
              <w:spacing w:line="48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aps/>
                <w:u w:val="single"/>
              </w:rPr>
              <w:t>Stimmzettel</w:t>
            </w:r>
          </w:p>
          <w:p w:rsidR="00263915" w:rsidRDefault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Wahl der Mitarbeitervertretung</w:t>
            </w:r>
          </w:p>
          <w:p w:rsidR="00263915" w:rsidRDefault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 / der .........................................................</w:t>
            </w:r>
          </w:p>
          <w:p w:rsidR="00263915" w:rsidRDefault="00A63082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 ................. 2025</w:t>
            </w:r>
            <w:r w:rsidR="007A1B5F">
              <w:rPr>
                <w:rFonts w:ascii="Arial" w:hAnsi="Arial"/>
              </w:rPr>
              <w:t xml:space="preserve"> (§ 11 II und III MAVO)</w:t>
            </w:r>
          </w:p>
        </w:tc>
        <w:tc>
          <w:tcPr>
            <w:tcW w:w="2285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263915">
      <w:pPr>
        <w:spacing w:before="480"/>
        <w:jc w:val="both"/>
        <w:rPr>
          <w:rFonts w:ascii="Arial" w:hAnsi="Arial"/>
        </w:rPr>
      </w:pP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098"/>
        <w:gridCol w:w="1361"/>
      </w:tblGrid>
      <w:tr w:rsidR="00E0401B" w:rsidTr="00E0401B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 Nr.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Dienstbereich </w:t>
            </w:r>
          </w:p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E0401B" w:rsidRDefault="00E0401B" w:rsidP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Wahlkreuz</w:t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before="120"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098" w:type="dxa"/>
          </w:tcPr>
          <w:p w:rsidR="00E0401B" w:rsidRDefault="00E0401B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before="120"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E0401B" w:rsidTr="00E0401B">
        <w:trPr>
          <w:cantSplit/>
        </w:trPr>
        <w:tc>
          <w:tcPr>
            <w:tcW w:w="567" w:type="dxa"/>
          </w:tcPr>
          <w:p w:rsidR="00E0401B" w:rsidRDefault="00E0401B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E0401B" w:rsidRDefault="00E0401B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1361" w:type="dxa"/>
          </w:tcPr>
          <w:p w:rsidR="00E0401B" w:rsidRDefault="00E0401B" w:rsidP="00E0401B">
            <w:pPr>
              <w:spacing w:line="360" w:lineRule="atLeast"/>
              <w:ind w:left="360" w:hanging="36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7A1B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usw.</w:t>
      </w:r>
    </w:p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43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Jeder Wähler kann so</w:t>
      </w:r>
      <w:r w:rsidR="001705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</w:t>
      </w:r>
      <w:r w:rsidR="001705D6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Namen ankreuzen, wie Mitglieder zu wählen sind, also </w:t>
      </w:r>
      <w:proofErr w:type="gramStart"/>
      <w:r>
        <w:rPr>
          <w:rFonts w:ascii="Arial" w:hAnsi="Arial"/>
          <w:sz w:val="22"/>
        </w:rPr>
        <w:t xml:space="preserve">bis </w:t>
      </w:r>
      <w:r w:rsidR="001705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proofErr w:type="gramEnd"/>
      <w:r>
        <w:rPr>
          <w:rFonts w:ascii="Arial" w:hAnsi="Arial"/>
          <w:sz w:val="22"/>
        </w:rPr>
        <w:t xml:space="preserve"> ........ Personen. Stimmzettel, auf denen mehr als ........ Namen angekreuzt sind oder </w:t>
      </w:r>
      <w:proofErr w:type="gramStart"/>
      <w:r>
        <w:rPr>
          <w:rFonts w:ascii="Arial" w:hAnsi="Arial"/>
          <w:sz w:val="22"/>
        </w:rPr>
        <w:t>die andere schriftliche Bemerkungen</w:t>
      </w:r>
      <w:proofErr w:type="gramEnd"/>
      <w:r>
        <w:rPr>
          <w:rFonts w:ascii="Arial" w:hAnsi="Arial"/>
          <w:sz w:val="22"/>
        </w:rPr>
        <w:t xml:space="preserve"> enthalten, sind ungültig.</w:t>
      </w:r>
    </w:p>
    <w:p w:rsidR="00263915" w:rsidRDefault="007A1B5F">
      <w:pPr>
        <w:jc w:val="both"/>
        <w:rPr>
          <w:sz w:val="22"/>
        </w:rPr>
      </w:pPr>
      <w:r>
        <w:rPr>
          <w:sz w:val="22"/>
        </w:rPr>
        <w:br w:type="page"/>
      </w: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3468A"/>
    <w:rsid w:val="00A63082"/>
    <w:rsid w:val="00AA698C"/>
    <w:rsid w:val="00B0670B"/>
    <w:rsid w:val="00B151D8"/>
    <w:rsid w:val="00B649C9"/>
    <w:rsid w:val="00C43671"/>
    <w:rsid w:val="00C45170"/>
    <w:rsid w:val="00DD3612"/>
    <w:rsid w:val="00E0401B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E3F0-F69F-4F8F-8480-9BE77BE4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Claudia Coenen-Jung</cp:lastModifiedBy>
  <cp:revision>2</cp:revision>
  <cp:lastPrinted>2020-12-16T10:51:00Z</cp:lastPrinted>
  <dcterms:created xsi:type="dcterms:W3CDTF">2024-09-19T10:44:00Z</dcterms:created>
  <dcterms:modified xsi:type="dcterms:W3CDTF">2024-09-19T10:44:00Z</dcterms:modified>
</cp:coreProperties>
</file>